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711F" w14:textId="434B392A" w:rsidR="006B2C6D" w:rsidRPr="00147505" w:rsidRDefault="008C6EF1" w:rsidP="007B3BFC">
      <w:pPr>
        <w:ind w:right="18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968B50E" wp14:editId="1EB82594">
            <wp:simplePos x="0" y="0"/>
            <wp:positionH relativeFrom="column">
              <wp:posOffset>4408186</wp:posOffset>
            </wp:positionH>
            <wp:positionV relativeFrom="paragraph">
              <wp:posOffset>123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6D" w:rsidRPr="00147505">
        <w:rPr>
          <w:rFonts w:ascii="Arial" w:hAnsi="Arial" w:cs="Arial"/>
          <w:b/>
        </w:rPr>
        <w:t>Ulysses</w:t>
      </w:r>
      <w:r w:rsidR="005876A5" w:rsidRPr="00147505">
        <w:rPr>
          <w:rFonts w:ascii="Arial" w:hAnsi="Arial" w:cs="Arial"/>
          <w:b/>
        </w:rPr>
        <w:t xml:space="preserve"> continued</w:t>
      </w:r>
      <w:r w:rsidR="00147505" w:rsidRPr="00147505">
        <w:rPr>
          <w:rFonts w:ascii="Arial" w:hAnsi="Arial" w:cs="Arial"/>
          <w:b/>
        </w:rPr>
        <w:t xml:space="preserve"> – </w:t>
      </w:r>
      <w:r w:rsidR="00147505" w:rsidRPr="00147505">
        <w:rPr>
          <w:rFonts w:ascii="Arial" w:hAnsi="Arial" w:cs="Arial"/>
        </w:rPr>
        <w:t>with comments on the changes made</w:t>
      </w:r>
      <w:r>
        <w:rPr>
          <w:rFonts w:ascii="Arial" w:hAnsi="Arial" w:cs="Arial"/>
        </w:rPr>
        <w:t xml:space="preserve">    </w:t>
      </w:r>
    </w:p>
    <w:p w14:paraId="74FB68F5" w14:textId="77777777" w:rsidR="005876A5" w:rsidRDefault="005876A5" w:rsidP="007B3BFC">
      <w:pPr>
        <w:ind w:right="180"/>
      </w:pPr>
    </w:p>
    <w:p w14:paraId="6BF66FC5" w14:textId="77777777" w:rsidR="006B2C6D" w:rsidRDefault="006B2C6D" w:rsidP="007B3BFC">
      <w:pPr>
        <w:ind w:right="180"/>
      </w:pPr>
      <w:r>
        <w:t>So as the night folded on their oars</w:t>
      </w:r>
    </w:p>
    <w:p w14:paraId="682AC0A4" w14:textId="77777777" w:rsidR="006B2C6D" w:rsidRDefault="006B2C6D" w:rsidP="007B3BFC">
      <w:pPr>
        <w:ind w:right="180"/>
      </w:pPr>
      <w:r>
        <w:t>They left the ancient haven of their</w:t>
      </w:r>
      <w:r w:rsidR="005876A5">
        <w:t xml:space="preserve"> </w:t>
      </w:r>
      <w:commentRangeStart w:id="0"/>
      <w:proofErr w:type="gramStart"/>
      <w:r w:rsidR="005876A5">
        <w:t>-?-</w:t>
      </w:r>
      <w:commentRangeEnd w:id="0"/>
      <w:proofErr w:type="gramEnd"/>
      <w:r w:rsidR="007B3BFC">
        <w:rPr>
          <w:rStyle w:val="CommentReference"/>
        </w:rPr>
        <w:commentReference w:id="0"/>
      </w:r>
    </w:p>
    <w:p w14:paraId="4B2D38F5" w14:textId="77777777" w:rsidR="006B2C6D" w:rsidRDefault="006B2C6D" w:rsidP="007B3BFC">
      <w:pPr>
        <w:ind w:right="180"/>
      </w:pPr>
      <w:r>
        <w:t>And set sail into the western sea</w:t>
      </w:r>
    </w:p>
    <w:p w14:paraId="20EEDFA1" w14:textId="77777777" w:rsidR="006B2C6D" w:rsidRDefault="006B2C6D" w:rsidP="007B3BFC">
      <w:pPr>
        <w:ind w:right="180"/>
      </w:pPr>
      <w:r>
        <w:t>With hearts awake, home memories asleep</w:t>
      </w:r>
    </w:p>
    <w:p w14:paraId="0705E80D" w14:textId="77777777" w:rsidR="006B2C6D" w:rsidRDefault="006B2C6D" w:rsidP="007B3BFC">
      <w:pPr>
        <w:ind w:right="180"/>
      </w:pPr>
      <w:r>
        <w:t>Far off the lights go out. Wives, daughters do not weep</w:t>
      </w:r>
    </w:p>
    <w:p w14:paraId="08A3F5EB" w14:textId="77777777" w:rsidR="006B2C6D" w:rsidRDefault="006B2C6D" w:rsidP="007B3BFC">
      <w:pPr>
        <w:ind w:right="180"/>
      </w:pPr>
      <w:r>
        <w:t>The f</w:t>
      </w:r>
      <w:r w:rsidR="005876A5">
        <w:t>ires are fed, the flames will k</w:t>
      </w:r>
      <w:r>
        <w:t>eep</w:t>
      </w:r>
    </w:p>
    <w:p w14:paraId="151DFEE2" w14:textId="77777777" w:rsidR="006B2C6D" w:rsidRDefault="005876A5" w:rsidP="007B3BFC">
      <w:pPr>
        <w:ind w:right="180"/>
      </w:pPr>
      <w:r>
        <w:t>Our -??</w:t>
      </w:r>
      <w:proofErr w:type="gramStart"/>
      <w:r>
        <w:t>-  prow</w:t>
      </w:r>
      <w:proofErr w:type="gramEnd"/>
      <w:r>
        <w:t xml:space="preserve"> w</w:t>
      </w:r>
      <w:r w:rsidR="006B2C6D">
        <w:t>ill seek the setting sun</w:t>
      </w:r>
    </w:p>
    <w:p w14:paraId="3AC7D4A8" w14:textId="77777777" w:rsidR="006B2C6D" w:rsidRDefault="006B2C6D" w:rsidP="007B3BFC">
      <w:pPr>
        <w:ind w:right="180"/>
      </w:pPr>
      <w:r>
        <w:t>Our sinews stretch to take us to new lands</w:t>
      </w:r>
    </w:p>
    <w:p w14:paraId="1F35FF7C" w14:textId="77777777" w:rsidR="006B2C6D" w:rsidRDefault="006B2C6D" w:rsidP="007B3BFC">
      <w:pPr>
        <w:ind w:right="180"/>
      </w:pPr>
      <w:r>
        <w:t>Whence we will return with t</w:t>
      </w:r>
      <w:r w:rsidR="005876A5">
        <w:t>r</w:t>
      </w:r>
      <w:r>
        <w:t>easures or with</w:t>
      </w:r>
    </w:p>
    <w:p w14:paraId="7596F257" w14:textId="77777777" w:rsidR="006B2C6D" w:rsidRDefault="006B2C6D" w:rsidP="007B3BFC">
      <w:pPr>
        <w:ind w:right="180"/>
      </w:pPr>
      <w:r>
        <w:t>Tales enough to still the questing tongues</w:t>
      </w:r>
    </w:p>
    <w:p w14:paraId="3ADBD995" w14:textId="77777777" w:rsidR="006B2C6D" w:rsidRDefault="006B2C6D" w:rsidP="007B3BFC">
      <w:pPr>
        <w:ind w:right="180"/>
      </w:pPr>
      <w:r>
        <w:t>Of those who stayed behind. Ah, the sights we saw…</w:t>
      </w:r>
    </w:p>
    <w:p w14:paraId="1F370B36" w14:textId="77777777" w:rsidR="005876A5" w:rsidRDefault="005876A5" w:rsidP="007B3BFC">
      <w:pPr>
        <w:ind w:right="180"/>
      </w:pPr>
    </w:p>
    <w:p w14:paraId="1DB5E78B" w14:textId="77777777" w:rsidR="005876A5" w:rsidRDefault="005876A5" w:rsidP="007B3BFC">
      <w:pPr>
        <w:ind w:right="180"/>
      </w:pPr>
      <w:r>
        <w:t xml:space="preserve">Our </w:t>
      </w:r>
      <w:commentRangeStart w:id="1"/>
      <w:r w:rsidRPr="005876A5">
        <w:rPr>
          <w:highlight w:val="yellow"/>
        </w:rPr>
        <w:t>questing</w:t>
      </w:r>
      <w:commentRangeEnd w:id="1"/>
      <w:r w:rsidR="007B3BFC">
        <w:rPr>
          <w:rStyle w:val="CommentReference"/>
        </w:rPr>
        <w:commentReference w:id="1"/>
      </w:r>
      <w:r>
        <w:t xml:space="preserve"> prow will seek the setting sun</w:t>
      </w:r>
    </w:p>
    <w:p w14:paraId="66807990" w14:textId="77777777" w:rsidR="005876A5" w:rsidRDefault="005876A5" w:rsidP="007B3BFC">
      <w:pPr>
        <w:ind w:right="180"/>
      </w:pPr>
      <w:r>
        <w:t>Our sinews stretch to take us to new lands</w:t>
      </w:r>
    </w:p>
    <w:p w14:paraId="69C480BF" w14:textId="77777777" w:rsidR="005876A5" w:rsidRDefault="005876A5" w:rsidP="007B3BFC">
      <w:pPr>
        <w:ind w:right="180"/>
      </w:pPr>
      <w:r>
        <w:t>Whence we will return with treasures or with</w:t>
      </w:r>
    </w:p>
    <w:p w14:paraId="328C0DC2" w14:textId="77777777" w:rsidR="005876A5" w:rsidRDefault="005876A5" w:rsidP="007B3BFC">
      <w:pPr>
        <w:ind w:right="180"/>
      </w:pPr>
      <w:r>
        <w:t xml:space="preserve">Tales enough to still the </w:t>
      </w:r>
      <w:commentRangeStart w:id="2"/>
      <w:r w:rsidRPr="005876A5">
        <w:rPr>
          <w:highlight w:val="yellow"/>
        </w:rPr>
        <w:t>anxious</w:t>
      </w:r>
      <w:r>
        <w:t xml:space="preserve"> </w:t>
      </w:r>
      <w:commentRangeEnd w:id="2"/>
      <w:r w:rsidR="007B3BFC">
        <w:rPr>
          <w:rStyle w:val="CommentReference"/>
        </w:rPr>
        <w:commentReference w:id="2"/>
      </w:r>
      <w:r>
        <w:t>tongues</w:t>
      </w:r>
    </w:p>
    <w:p w14:paraId="41F8944F" w14:textId="77777777" w:rsidR="005876A5" w:rsidRDefault="005876A5" w:rsidP="007B3BFC">
      <w:pPr>
        <w:ind w:right="180"/>
      </w:pPr>
      <w:r>
        <w:t>Of those who stayed behind. Ah, the sights we saw…</w:t>
      </w:r>
    </w:p>
    <w:p w14:paraId="785E6374" w14:textId="77777777" w:rsidR="005876A5" w:rsidRDefault="005876A5" w:rsidP="007B3BFC">
      <w:pPr>
        <w:ind w:right="180"/>
      </w:pPr>
    </w:p>
    <w:p w14:paraId="581A414A" w14:textId="77777777" w:rsidR="005876A5" w:rsidRDefault="005876A5" w:rsidP="007B3BFC">
      <w:pPr>
        <w:ind w:right="180"/>
      </w:pPr>
      <w:r>
        <w:t>And set sail into the western sea</w:t>
      </w:r>
    </w:p>
    <w:p w14:paraId="0247A04F" w14:textId="77777777" w:rsidR="005876A5" w:rsidRDefault="005876A5" w:rsidP="007B3BFC">
      <w:pPr>
        <w:ind w:right="180"/>
      </w:pPr>
      <w:r>
        <w:t>With hearts awake, home memories asleep.</w:t>
      </w:r>
    </w:p>
    <w:p w14:paraId="10DDA3CF" w14:textId="77777777" w:rsidR="005876A5" w:rsidRDefault="005876A5" w:rsidP="007B3BFC">
      <w:pPr>
        <w:ind w:right="180"/>
      </w:pPr>
      <w:r>
        <w:t xml:space="preserve">Far off the lights go out. </w:t>
      </w:r>
      <w:commentRangeStart w:id="3"/>
      <w:r w:rsidRPr="005876A5">
        <w:rPr>
          <w:highlight w:val="yellow"/>
        </w:rPr>
        <w:t>Our</w:t>
      </w:r>
      <w:r>
        <w:t xml:space="preserve"> wives </w:t>
      </w:r>
      <w:r w:rsidRPr="005876A5">
        <w:rPr>
          <w:highlight w:val="yellow"/>
        </w:rPr>
        <w:t>and</w:t>
      </w:r>
      <w:r>
        <w:t xml:space="preserve"> </w:t>
      </w:r>
      <w:commentRangeEnd w:id="3"/>
      <w:r w:rsidR="007B3BFC">
        <w:rPr>
          <w:rStyle w:val="CommentReference"/>
        </w:rPr>
        <w:commentReference w:id="3"/>
      </w:r>
      <w:r>
        <w:t>daughters do not weep</w:t>
      </w:r>
    </w:p>
    <w:p w14:paraId="21E1FD04" w14:textId="77777777" w:rsidR="005876A5" w:rsidRDefault="005876A5" w:rsidP="007B3BFC">
      <w:pPr>
        <w:ind w:right="180"/>
      </w:pPr>
      <w:r>
        <w:t>The fires are fed, the flames will keep</w:t>
      </w:r>
    </w:p>
    <w:p w14:paraId="75B45180" w14:textId="77777777" w:rsidR="005876A5" w:rsidRDefault="005876A5" w:rsidP="007B3BFC">
      <w:pPr>
        <w:ind w:right="180"/>
      </w:pPr>
    </w:p>
    <w:p w14:paraId="21A78D8B" w14:textId="77777777" w:rsidR="005876A5" w:rsidRDefault="005876A5" w:rsidP="007B3BFC">
      <w:pPr>
        <w:ind w:right="180"/>
      </w:pPr>
      <w:r>
        <w:t xml:space="preserve">So as the night </w:t>
      </w:r>
      <w:commentRangeStart w:id="4"/>
      <w:r w:rsidRPr="005876A5">
        <w:rPr>
          <w:highlight w:val="yellow"/>
        </w:rPr>
        <w:t>soft</w:t>
      </w:r>
      <w:r>
        <w:t>-</w:t>
      </w:r>
      <w:commentRangeEnd w:id="4"/>
      <w:r w:rsidR="007B3BFC">
        <w:rPr>
          <w:rStyle w:val="CommentReference"/>
        </w:rPr>
        <w:commentReference w:id="4"/>
      </w:r>
      <w:r>
        <w:t>folded on their oars</w:t>
      </w:r>
    </w:p>
    <w:p w14:paraId="33EDD2A8" w14:textId="77777777" w:rsidR="005876A5" w:rsidRDefault="005876A5" w:rsidP="007B3BFC">
      <w:pPr>
        <w:ind w:right="180"/>
      </w:pPr>
      <w:r>
        <w:t xml:space="preserve">They left the haven of their </w:t>
      </w:r>
      <w:commentRangeStart w:id="5"/>
      <w:r w:rsidRPr="005876A5">
        <w:rPr>
          <w:highlight w:val="yellow"/>
        </w:rPr>
        <w:t>ancient home</w:t>
      </w:r>
      <w:commentRangeEnd w:id="5"/>
      <w:r w:rsidR="007B3BFC">
        <w:rPr>
          <w:rStyle w:val="CommentReference"/>
        </w:rPr>
        <w:commentReference w:id="5"/>
      </w:r>
    </w:p>
    <w:p w14:paraId="45B7439C" w14:textId="77777777" w:rsidR="005876A5" w:rsidRDefault="005876A5" w:rsidP="007B3BFC">
      <w:pPr>
        <w:ind w:right="180"/>
      </w:pPr>
      <w:r>
        <w:t>And set sail into the western sea</w:t>
      </w:r>
    </w:p>
    <w:p w14:paraId="22A98394" w14:textId="77777777" w:rsidR="005876A5" w:rsidRDefault="005876A5" w:rsidP="007B3BFC">
      <w:pPr>
        <w:ind w:right="180"/>
      </w:pPr>
      <w:r>
        <w:t>With hearts awake, home memories asleep.</w:t>
      </w:r>
    </w:p>
    <w:p w14:paraId="5C297851" w14:textId="77777777" w:rsidR="005876A5" w:rsidRDefault="005876A5" w:rsidP="007B3BFC">
      <w:pPr>
        <w:ind w:right="180"/>
      </w:pPr>
      <w:r>
        <w:t xml:space="preserve">Far off the lights go out. Our wives and daughters </w:t>
      </w:r>
    </w:p>
    <w:p w14:paraId="3DF99411" w14:textId="77777777" w:rsidR="005876A5" w:rsidRDefault="005876A5" w:rsidP="007B3BFC">
      <w:pPr>
        <w:ind w:right="180"/>
      </w:pPr>
      <w:commentRangeStart w:id="6"/>
      <w:r w:rsidRPr="005876A5">
        <w:rPr>
          <w:highlight w:val="yellow"/>
        </w:rPr>
        <w:t>Do not weep for us.  The home-fires are fed,</w:t>
      </w:r>
      <w:r>
        <w:t xml:space="preserve"> </w:t>
      </w:r>
      <w:commentRangeEnd w:id="6"/>
      <w:r w:rsidR="007B3BFC">
        <w:rPr>
          <w:rStyle w:val="CommentReference"/>
        </w:rPr>
        <w:commentReference w:id="6"/>
      </w:r>
    </w:p>
    <w:p w14:paraId="2AB22572" w14:textId="77777777" w:rsidR="005876A5" w:rsidRDefault="005876A5" w:rsidP="007B3BFC">
      <w:pPr>
        <w:ind w:right="180"/>
      </w:pPr>
      <w:r>
        <w:t xml:space="preserve">The flames will keep </w:t>
      </w:r>
      <w:commentRangeStart w:id="7"/>
      <w:r w:rsidRPr="005876A5">
        <w:rPr>
          <w:highlight w:val="yellow"/>
        </w:rPr>
        <w:t>our memories ever bright.</w:t>
      </w:r>
      <w:commentRangeEnd w:id="7"/>
      <w:r w:rsidR="007B3BFC">
        <w:rPr>
          <w:rStyle w:val="CommentReference"/>
        </w:rPr>
        <w:commentReference w:id="7"/>
      </w:r>
    </w:p>
    <w:p w14:paraId="0F535504" w14:textId="77777777" w:rsidR="005876A5" w:rsidRDefault="005876A5" w:rsidP="007B3BFC">
      <w:pPr>
        <w:ind w:right="180"/>
      </w:pPr>
      <w:r>
        <w:t>Our questing prow will seek the setting sun,</w:t>
      </w:r>
    </w:p>
    <w:p w14:paraId="0AF142B0" w14:textId="77777777" w:rsidR="005876A5" w:rsidRDefault="005876A5" w:rsidP="007B3BFC">
      <w:pPr>
        <w:ind w:right="180"/>
      </w:pPr>
      <w:r>
        <w:t>Our sinews stretch to take us to new lands</w:t>
      </w:r>
    </w:p>
    <w:p w14:paraId="6498114F" w14:textId="77777777" w:rsidR="005876A5" w:rsidRDefault="005876A5" w:rsidP="007B3BFC">
      <w:pPr>
        <w:ind w:right="180"/>
      </w:pPr>
      <w:r>
        <w:t>Whence we will return with treasures or with</w:t>
      </w:r>
    </w:p>
    <w:p w14:paraId="38DCE675" w14:textId="77777777" w:rsidR="005876A5" w:rsidRDefault="005876A5" w:rsidP="007B3BFC">
      <w:pPr>
        <w:ind w:right="180"/>
      </w:pPr>
      <w:r>
        <w:t>Tales enough to still the anxious tongues</w:t>
      </w:r>
    </w:p>
    <w:p w14:paraId="0D81D96B" w14:textId="77777777" w:rsidR="005876A5" w:rsidRDefault="005876A5" w:rsidP="007B3BFC">
      <w:pPr>
        <w:ind w:right="180"/>
      </w:pPr>
      <w:r>
        <w:t>Of those who stayed behind. Ah, the sights we saw…</w:t>
      </w:r>
    </w:p>
    <w:p w14:paraId="497E9937" w14:textId="77777777" w:rsidR="003023B7" w:rsidRDefault="003023B7" w:rsidP="007B3BFC">
      <w:pPr>
        <w:ind w:right="180"/>
      </w:pPr>
    </w:p>
    <w:p w14:paraId="18C8A76D" w14:textId="77777777" w:rsidR="005876A5" w:rsidRDefault="005876A5" w:rsidP="007B3BFC">
      <w:pPr>
        <w:ind w:right="180"/>
      </w:pPr>
      <w:r>
        <w:t xml:space="preserve">So as the night soft-folded on </w:t>
      </w:r>
      <w:commentRangeStart w:id="8"/>
      <w:r w:rsidRPr="005876A5">
        <w:rPr>
          <w:highlight w:val="yellow"/>
        </w:rPr>
        <w:t>our</w:t>
      </w:r>
      <w:r>
        <w:t xml:space="preserve"> </w:t>
      </w:r>
      <w:commentRangeEnd w:id="8"/>
      <w:r w:rsidR="007B3BFC">
        <w:rPr>
          <w:rStyle w:val="CommentReference"/>
        </w:rPr>
        <w:commentReference w:id="8"/>
      </w:r>
      <w:r>
        <w:t>oars</w:t>
      </w:r>
    </w:p>
    <w:p w14:paraId="64CBCF45" w14:textId="77777777" w:rsidR="005876A5" w:rsidRDefault="005876A5" w:rsidP="007B3BFC">
      <w:pPr>
        <w:ind w:right="180"/>
      </w:pPr>
      <w:r w:rsidRPr="005876A5">
        <w:rPr>
          <w:highlight w:val="yellow"/>
        </w:rPr>
        <w:t>We</w:t>
      </w:r>
      <w:r>
        <w:t xml:space="preserve"> left the haven of </w:t>
      </w:r>
      <w:r w:rsidRPr="005876A5">
        <w:rPr>
          <w:highlight w:val="yellow"/>
        </w:rPr>
        <w:t>our</w:t>
      </w:r>
      <w:r>
        <w:t xml:space="preserve"> ancient </w:t>
      </w:r>
      <w:commentRangeStart w:id="9"/>
      <w:r w:rsidR="00147505">
        <w:t>land</w:t>
      </w:r>
      <w:commentRangeEnd w:id="9"/>
      <w:r w:rsidR="00147505">
        <w:rPr>
          <w:rStyle w:val="CommentReference"/>
        </w:rPr>
        <w:commentReference w:id="9"/>
      </w:r>
    </w:p>
    <w:p w14:paraId="79DB7FA0" w14:textId="77777777" w:rsidR="005876A5" w:rsidRDefault="005876A5" w:rsidP="007B3BFC">
      <w:pPr>
        <w:ind w:right="180"/>
      </w:pPr>
      <w:r>
        <w:t>And set sail into the western sea</w:t>
      </w:r>
    </w:p>
    <w:p w14:paraId="74BC1D1A" w14:textId="77777777" w:rsidR="005876A5" w:rsidRDefault="005876A5" w:rsidP="007B3BFC">
      <w:pPr>
        <w:ind w:right="180"/>
      </w:pPr>
      <w:r>
        <w:t>With hearts awake, home memories asleep.</w:t>
      </w:r>
    </w:p>
    <w:p w14:paraId="6FB55193" w14:textId="77777777" w:rsidR="005876A5" w:rsidRDefault="005876A5" w:rsidP="007B3BFC">
      <w:pPr>
        <w:ind w:right="180"/>
      </w:pPr>
      <w:r>
        <w:t xml:space="preserve">Far off the lights go out. Our wives and daughters </w:t>
      </w:r>
    </w:p>
    <w:p w14:paraId="1A075A3C" w14:textId="77777777" w:rsidR="005876A5" w:rsidRDefault="005876A5" w:rsidP="007B3BFC">
      <w:pPr>
        <w:ind w:right="180"/>
      </w:pPr>
      <w:commentRangeStart w:id="10"/>
      <w:r>
        <w:t>Do not weep for us</w:t>
      </w:r>
      <w:commentRangeEnd w:id="10"/>
      <w:r w:rsidR="00147505">
        <w:rPr>
          <w:rStyle w:val="CommentReference"/>
        </w:rPr>
        <w:commentReference w:id="10"/>
      </w:r>
      <w:r>
        <w:t xml:space="preserve">.  The home-fires are fed, </w:t>
      </w:r>
    </w:p>
    <w:p w14:paraId="271D5D94" w14:textId="77777777" w:rsidR="005876A5" w:rsidRDefault="005876A5" w:rsidP="007B3BFC">
      <w:pPr>
        <w:ind w:right="180"/>
      </w:pPr>
      <w:r>
        <w:t>The flames will keep our memories ever bright.</w:t>
      </w:r>
    </w:p>
    <w:p w14:paraId="2C9BCFEF" w14:textId="77777777" w:rsidR="005876A5" w:rsidRDefault="005876A5" w:rsidP="007B3BFC">
      <w:pPr>
        <w:ind w:right="180"/>
      </w:pPr>
      <w:r>
        <w:t>Our questing prow will seek the setting sun,</w:t>
      </w:r>
    </w:p>
    <w:p w14:paraId="7084BD24" w14:textId="77777777" w:rsidR="005876A5" w:rsidRDefault="005876A5" w:rsidP="007B3BFC">
      <w:pPr>
        <w:ind w:right="180"/>
      </w:pPr>
      <w:r>
        <w:t>Our sinews stretch to take us to new lands</w:t>
      </w:r>
    </w:p>
    <w:p w14:paraId="2F590C8F" w14:textId="77777777" w:rsidR="005876A5" w:rsidRDefault="005876A5" w:rsidP="007B3BFC">
      <w:pPr>
        <w:ind w:right="180"/>
      </w:pPr>
      <w:r>
        <w:t>Whence we will return with treasures or with</w:t>
      </w:r>
    </w:p>
    <w:p w14:paraId="064394CE" w14:textId="77777777" w:rsidR="005876A5" w:rsidRDefault="005876A5" w:rsidP="007B3BFC">
      <w:pPr>
        <w:ind w:right="180"/>
      </w:pPr>
      <w:r>
        <w:t>Tales enough to still the anxious tongues</w:t>
      </w:r>
    </w:p>
    <w:p w14:paraId="69B067EB" w14:textId="77777777" w:rsidR="005876A5" w:rsidRDefault="005876A5" w:rsidP="007B3BFC">
      <w:pPr>
        <w:ind w:right="180"/>
      </w:pPr>
      <w:r>
        <w:t xml:space="preserve">Of those who stayed behind. </w:t>
      </w:r>
      <w:commentRangeStart w:id="11"/>
      <w:r>
        <w:t>Ah, the sights we saw…</w:t>
      </w:r>
      <w:commentRangeEnd w:id="11"/>
      <w:r w:rsidR="00147505">
        <w:rPr>
          <w:rStyle w:val="CommentReference"/>
        </w:rPr>
        <w:commentReference w:id="11"/>
      </w:r>
    </w:p>
    <w:p w14:paraId="2F8F8E58" w14:textId="193543AC" w:rsidR="005876A5" w:rsidRDefault="005876A5" w:rsidP="007B3BFC">
      <w:pPr>
        <w:ind w:right="180"/>
      </w:pPr>
    </w:p>
    <w:p w14:paraId="2B71EAF7" w14:textId="260FF13D" w:rsidR="008C6EF1" w:rsidRDefault="008C6EF1" w:rsidP="008C6EF1">
      <w:pPr>
        <w:ind w:right="180"/>
        <w:jc w:val="right"/>
      </w:pPr>
      <w:r>
        <w:t>© Trevor Millum 2021</w:t>
      </w:r>
    </w:p>
    <w:sectPr w:rsidR="008C6EF1" w:rsidSect="008C6EF1">
      <w:pgSz w:w="11906" w:h="16838"/>
      <w:pgMar w:top="1258" w:right="3266" w:bottom="993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UM" w:date="2008-01-04T14:52:00Z" w:initials="T G">
    <w:p w14:paraId="315495FE" w14:textId="77777777" w:rsidR="007B3BFC" w:rsidRDefault="007B3BFC">
      <w:pPr>
        <w:pStyle w:val="CommentText"/>
      </w:pPr>
      <w:r>
        <w:rPr>
          <w:rStyle w:val="CommentReference"/>
        </w:rPr>
        <w:annotationRef/>
      </w:r>
      <w:r>
        <w:t xml:space="preserve">I set off at a gallop and just wrote. Where I was stuck for a </w:t>
      </w:r>
      <w:proofErr w:type="gramStart"/>
      <w:r>
        <w:t>word</w:t>
      </w:r>
      <w:proofErr w:type="gramEnd"/>
      <w:r>
        <w:t xml:space="preserve"> I left a gap.</w:t>
      </w:r>
      <w:r w:rsidR="00147505">
        <w:t xml:space="preserve"> Reading the original, the power of the language and the rhythm of the verse have me the initial energy I needed and I didn’t want to stop until I ran out of breath, so to speak.</w:t>
      </w:r>
    </w:p>
  </w:comment>
  <w:comment w:id="1" w:author="MILLUM" w:date="2008-01-04T14:38:00Z" w:initials="T G">
    <w:p w14:paraId="150B0AD1" w14:textId="77777777" w:rsidR="007B3BFC" w:rsidRDefault="007B3BFC">
      <w:pPr>
        <w:pStyle w:val="CommentText"/>
      </w:pPr>
      <w:r>
        <w:rPr>
          <w:rStyle w:val="CommentReference"/>
        </w:rPr>
        <w:annotationRef/>
      </w:r>
      <w:r>
        <w:t>Decided questing was better to describe the prow than the tongues</w:t>
      </w:r>
    </w:p>
  </w:comment>
  <w:comment w:id="2" w:author="MILLUM" w:date="2008-01-04T14:39:00Z" w:initials="T G">
    <w:p w14:paraId="63AAA9B9" w14:textId="77777777" w:rsidR="007B3BFC" w:rsidRDefault="007B3BFC">
      <w:pPr>
        <w:pStyle w:val="CommentText"/>
      </w:pPr>
      <w:r>
        <w:rPr>
          <w:rStyle w:val="CommentReference"/>
        </w:rPr>
        <w:annotationRef/>
      </w:r>
      <w:r>
        <w:t>Replaced questing with anxious. Not sure it will stay.</w:t>
      </w:r>
    </w:p>
  </w:comment>
  <w:comment w:id="3" w:author="MILLUM" w:date="2008-01-04T14:42:00Z" w:initials="T G">
    <w:p w14:paraId="253E0815" w14:textId="77777777" w:rsidR="007B3BFC" w:rsidRDefault="007B3BFC">
      <w:pPr>
        <w:pStyle w:val="CommentText"/>
      </w:pPr>
      <w:r>
        <w:rPr>
          <w:rStyle w:val="CommentReference"/>
        </w:rPr>
        <w:annotationRef/>
      </w:r>
      <w:r>
        <w:t xml:space="preserve">No need for the briskness of ‘Wives, </w:t>
      </w:r>
      <w:proofErr w:type="gramStart"/>
      <w:r>
        <w:t>daughters’</w:t>
      </w:r>
      <w:proofErr w:type="gramEnd"/>
      <w:r>
        <w:t>. This line is going to have to be altered anyway. I’ve developed a rhyme which I don’t really want. But it will be quite pleasant to hear it within the lines, I think.</w:t>
      </w:r>
    </w:p>
  </w:comment>
  <w:comment w:id="4" w:author="MILLUM" w:date="2008-01-04T14:42:00Z" w:initials="T G">
    <w:p w14:paraId="57C8DA5B" w14:textId="77777777" w:rsidR="007B3BFC" w:rsidRDefault="007B3BFC">
      <w:pPr>
        <w:pStyle w:val="CommentText"/>
      </w:pPr>
      <w:r>
        <w:rPr>
          <w:rStyle w:val="CommentReference"/>
        </w:rPr>
        <w:annotationRef/>
      </w:r>
      <w:r>
        <w:t xml:space="preserve">I wanted another syllable. Is soft-folded too ‘poetic’? I quite like </w:t>
      </w:r>
      <w:proofErr w:type="spellStart"/>
      <w:r>
        <w:t>ti</w:t>
      </w:r>
      <w:proofErr w:type="spellEnd"/>
      <w:r>
        <w:t xml:space="preserve"> for the moment.</w:t>
      </w:r>
    </w:p>
  </w:comment>
  <w:comment w:id="5" w:author="MILLUM" w:date="2008-01-04T14:44:00Z" w:initials="T G">
    <w:p w14:paraId="4F6DAEE6" w14:textId="77777777" w:rsidR="007B3BFC" w:rsidRDefault="007B3BFC">
      <w:pPr>
        <w:pStyle w:val="CommentText"/>
      </w:pPr>
      <w:r>
        <w:rPr>
          <w:rStyle w:val="CommentReference"/>
        </w:rPr>
        <w:annotationRef/>
      </w:r>
      <w:r>
        <w:t>Moved words around here to satisfy the rhythm. Is ‘home’ OK? It’s repeated in lines 4 and 6, so probably not.</w:t>
      </w:r>
    </w:p>
  </w:comment>
  <w:comment w:id="6" w:author="MILLUM" w:date="2008-01-04T14:45:00Z" w:initials="T G">
    <w:p w14:paraId="3DDB7F3A" w14:textId="77777777" w:rsidR="007B3BFC" w:rsidRDefault="007B3BFC">
      <w:pPr>
        <w:pStyle w:val="CommentText"/>
      </w:pPr>
      <w:r>
        <w:rPr>
          <w:rStyle w:val="CommentReference"/>
        </w:rPr>
        <w:annotationRef/>
      </w:r>
      <w:r>
        <w:t>Line break moved. Home added to fires to keep the rhythm.</w:t>
      </w:r>
    </w:p>
  </w:comment>
  <w:comment w:id="7" w:author="MILLUM" w:date="2008-01-04T14:46:00Z" w:initials="T G">
    <w:p w14:paraId="28ACAD76" w14:textId="77777777" w:rsidR="007B3BFC" w:rsidRDefault="007B3BFC">
      <w:pPr>
        <w:pStyle w:val="CommentText"/>
      </w:pPr>
      <w:r>
        <w:rPr>
          <w:rStyle w:val="CommentReference"/>
        </w:rPr>
        <w:annotationRef/>
      </w:r>
      <w:r>
        <w:t>Now that unfinished expression can have a conclusion at last. ‘Ever bright’ might be a bit of a cliché. We’ll see.</w:t>
      </w:r>
    </w:p>
  </w:comment>
  <w:comment w:id="8" w:author="MILLUM" w:date="2008-01-04T14:47:00Z" w:initials="T G">
    <w:p w14:paraId="03875619" w14:textId="77777777" w:rsidR="007B3BFC" w:rsidRDefault="007B3BFC">
      <w:pPr>
        <w:pStyle w:val="CommentText"/>
      </w:pPr>
      <w:r>
        <w:rPr>
          <w:rStyle w:val="CommentReference"/>
        </w:rPr>
        <w:annotationRef/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 through I realised that the poem changed from third to first person – for no good reason. So now it is consistent.</w:t>
      </w:r>
    </w:p>
  </w:comment>
  <w:comment w:id="9" w:author="MILLUM" w:date="2008-01-04T14:48:00Z" w:initials="T G">
    <w:p w14:paraId="79FEA278" w14:textId="77777777" w:rsidR="00147505" w:rsidRDefault="00147505">
      <w:pPr>
        <w:pStyle w:val="CommentText"/>
      </w:pPr>
      <w:r>
        <w:rPr>
          <w:rStyle w:val="CommentReference"/>
        </w:rPr>
        <w:annotationRef/>
      </w:r>
      <w:r>
        <w:t xml:space="preserve">Removed one ‘home’. I think land is better anyway. </w:t>
      </w:r>
    </w:p>
  </w:comment>
  <w:comment w:id="10" w:author="MILLUM" w:date="2008-01-04T14:49:00Z" w:initials="T G">
    <w:p w14:paraId="38ABC7EF" w14:textId="77777777" w:rsidR="00147505" w:rsidRDefault="00147505">
      <w:pPr>
        <w:pStyle w:val="CommentText"/>
      </w:pPr>
      <w:r>
        <w:rPr>
          <w:rStyle w:val="CommentReference"/>
        </w:rPr>
        <w:annotationRef/>
      </w:r>
      <w:r>
        <w:t>Why not? I think I know but I’m not telling the reader yet. Maybe leave it a small mystery.</w:t>
      </w:r>
    </w:p>
  </w:comment>
  <w:comment w:id="11" w:author="MILLUM" w:date="2008-01-04T14:50:00Z" w:initials="T G">
    <w:p w14:paraId="3121FCDC" w14:textId="77777777" w:rsidR="00147505" w:rsidRDefault="00147505">
      <w:pPr>
        <w:pStyle w:val="CommentText"/>
      </w:pPr>
      <w:r>
        <w:rPr>
          <w:rStyle w:val="CommentReference"/>
        </w:rPr>
        <w:annotationRef/>
      </w:r>
      <w:r>
        <w:t>The narrative is now ready to move on…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5495FE" w15:done="0"/>
  <w15:commentEx w15:paraId="150B0AD1" w15:done="0"/>
  <w15:commentEx w15:paraId="63AAA9B9" w15:done="0"/>
  <w15:commentEx w15:paraId="253E0815" w15:done="0"/>
  <w15:commentEx w15:paraId="57C8DA5B" w15:done="0"/>
  <w15:commentEx w15:paraId="4F6DAEE6" w15:done="0"/>
  <w15:commentEx w15:paraId="3DDB7F3A" w15:done="0"/>
  <w15:commentEx w15:paraId="28ACAD76" w15:done="0"/>
  <w15:commentEx w15:paraId="03875619" w15:done="0"/>
  <w15:commentEx w15:paraId="79FEA278" w15:done="0"/>
  <w15:commentEx w15:paraId="38ABC7EF" w15:done="0"/>
  <w15:commentEx w15:paraId="3121FC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B28C329" w16cex:dateUtc="2008-01-04T14:52:00Z"/>
  <w16cex:commentExtensible w16cex:durableId="0B28C360" w16cex:dateUtc="2008-01-04T14:38:00Z"/>
  <w16cex:commentExtensible w16cex:durableId="0B28C37C" w16cex:dateUtc="2008-01-04T14:39:00Z"/>
  <w16cex:commentExtensible w16cex:durableId="0B28C3E2" w16cex:dateUtc="2008-01-04T14:42:00Z"/>
  <w16cex:commentExtensible w16cex:durableId="0B28C448" w16cex:dateUtc="2008-01-04T14:42:00Z"/>
  <w16cex:commentExtensible w16cex:durableId="0B28C470" w16cex:dateUtc="2008-01-04T14:44:00Z"/>
  <w16cex:commentExtensible w16cex:durableId="0B28C4DC" w16cex:dateUtc="2008-01-04T14:45:00Z"/>
  <w16cex:commentExtensible w16cex:durableId="0B28C509" w16cex:dateUtc="2008-01-04T14:46:00Z"/>
  <w16cex:commentExtensible w16cex:durableId="0B28C53C" w16cex:dateUtc="2008-01-04T14:47:00Z"/>
  <w16cex:commentExtensible w16cex:durableId="0B28C590" w16cex:dateUtc="2008-01-04T14:48:00Z"/>
  <w16cex:commentExtensible w16cex:durableId="0B28C5C8" w16cex:dateUtc="2008-01-04T14:49:00Z"/>
  <w16cex:commentExtensible w16cex:durableId="0B28C5FD" w16cex:dateUtc="2008-01-04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495FE" w16cid:durableId="0B28C329"/>
  <w16cid:commentId w16cid:paraId="150B0AD1" w16cid:durableId="0B28C360"/>
  <w16cid:commentId w16cid:paraId="63AAA9B9" w16cid:durableId="0B28C37C"/>
  <w16cid:commentId w16cid:paraId="253E0815" w16cid:durableId="0B28C3E2"/>
  <w16cid:commentId w16cid:paraId="57C8DA5B" w16cid:durableId="0B28C448"/>
  <w16cid:commentId w16cid:paraId="4F6DAEE6" w16cid:durableId="0B28C470"/>
  <w16cid:commentId w16cid:paraId="3DDB7F3A" w16cid:durableId="0B28C4DC"/>
  <w16cid:commentId w16cid:paraId="28ACAD76" w16cid:durableId="0B28C509"/>
  <w16cid:commentId w16cid:paraId="03875619" w16cid:durableId="0B28C53C"/>
  <w16cid:commentId w16cid:paraId="79FEA278" w16cid:durableId="0B28C590"/>
  <w16cid:commentId w16cid:paraId="38ABC7EF" w16cid:durableId="0B28C5C8"/>
  <w16cid:commentId w16cid:paraId="3121FCDC" w16cid:durableId="0B28C5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6D"/>
    <w:rsid w:val="000751FB"/>
    <w:rsid w:val="00147505"/>
    <w:rsid w:val="003023B7"/>
    <w:rsid w:val="005876A5"/>
    <w:rsid w:val="005A3EF7"/>
    <w:rsid w:val="006B2C6D"/>
    <w:rsid w:val="00752070"/>
    <w:rsid w:val="007B3BFC"/>
    <w:rsid w:val="008C6EF1"/>
    <w:rsid w:val="00B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7FEB77"/>
  <w15:chartTrackingRefBased/>
  <w15:docId w15:val="{1D3ACDC6-8A85-4B87-8D9C-79A67D7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C6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7B3BFC"/>
    <w:rPr>
      <w:sz w:val="16"/>
      <w:szCs w:val="16"/>
    </w:rPr>
  </w:style>
  <w:style w:type="paragraph" w:styleId="CommentText">
    <w:name w:val="annotation text"/>
    <w:basedOn w:val="Normal"/>
    <w:semiHidden/>
    <w:rsid w:val="007B3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3BFC"/>
    <w:rPr>
      <w:b/>
      <w:bCs/>
    </w:rPr>
  </w:style>
  <w:style w:type="paragraph" w:styleId="BalloonText">
    <w:name w:val="Balloon Text"/>
    <w:basedOn w:val="Normal"/>
    <w:semiHidden/>
    <w:rsid w:val="007B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Titchborne</vt:lpstr>
    </vt:vector>
  </TitlesOfParts>
  <Company> 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Titchborne</dc:title>
  <dc:subject/>
  <dc:creator>MILLUM</dc:creator>
  <cp:keywords/>
  <dc:description/>
  <cp:lastModifiedBy>Trevor Millum</cp:lastModifiedBy>
  <cp:revision>2</cp:revision>
  <dcterms:created xsi:type="dcterms:W3CDTF">2021-11-24T12:43:00Z</dcterms:created>
  <dcterms:modified xsi:type="dcterms:W3CDTF">2021-11-24T12:43:00Z</dcterms:modified>
</cp:coreProperties>
</file>